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5"/>
        <w:gridCol w:w="5236"/>
      </w:tblGrid>
      <w:tr w:rsidR="00652DC0" w:rsidRPr="00EB3175" w14:paraId="446D8B91" w14:textId="77777777" w:rsidTr="00C95853">
        <w:tc>
          <w:tcPr>
            <w:tcW w:w="0" w:type="auto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F3DC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A31F45" w14:textId="707B8C0A" w:rsidR="00652DC0" w:rsidRPr="00AE379E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r w:rsidRPr="00AE379E">
              <w:rPr>
                <w:rFonts w:ascii="BundaySlab-LightUp" w:hAnsi="BundaySlab-LightUp" w:cs="Tahoma"/>
                <w:b/>
                <w:bCs/>
                <w:color w:val="2D6A4F"/>
                <w:sz w:val="22"/>
                <w:szCs w:val="22"/>
              </w:rPr>
              <w:t xml:space="preserve">Gesamtpreis ca. CHF 390.–  </w:t>
            </w:r>
            <w:r w:rsidRPr="00AE379E">
              <w:rPr>
                <w:rFonts w:ascii="BundaySlab-LightUp" w:hAnsi="BundaySlab-LightUp" w:cs="Tahoma"/>
                <w:color w:val="6B7280"/>
                <w:sz w:val="22"/>
                <w:szCs w:val="22"/>
              </w:rPr>
              <w:t xml:space="preserve"> | </w:t>
            </w:r>
            <w:r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 xml:space="preserve">  4er-Paket: CHF 3</w:t>
            </w:r>
            <w:r w:rsidR="000843FE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4</w:t>
            </w:r>
            <w:r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 xml:space="preserve">.–/kg  </w:t>
            </w:r>
            <w:r w:rsidRPr="00AE379E">
              <w:rPr>
                <w:rFonts w:ascii="BundaySlab-LightUp" w:hAnsi="BundaySlab-LightUp" w:cs="Tahoma"/>
                <w:color w:val="6B7280"/>
                <w:sz w:val="22"/>
                <w:szCs w:val="22"/>
              </w:rPr>
              <w:t xml:space="preserve"> | </w:t>
            </w:r>
            <w:r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 xml:space="preserve">  2er-Paket: CHF 35.–/</w:t>
            </w:r>
            <w:proofErr w:type="gramStart"/>
            <w:r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kg</w:t>
            </w:r>
            <w:r w:rsidR="004F175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 xml:space="preserve"> </w:t>
            </w:r>
            <w:r w:rsidR="004F1759" w:rsidRPr="00AE379E">
              <w:rPr>
                <w:rFonts w:ascii="BundaySlab-LightUp" w:hAnsi="BundaySlab-LightUp" w:cs="Tahoma"/>
                <w:color w:val="6B7280"/>
                <w:sz w:val="22"/>
                <w:szCs w:val="22"/>
              </w:rPr>
              <w:t xml:space="preserve"> |</w:t>
            </w:r>
            <w:proofErr w:type="gramEnd"/>
            <w:r w:rsidR="004F1759" w:rsidRPr="00AE379E">
              <w:rPr>
                <w:rFonts w:ascii="BundaySlab-LightUp" w:hAnsi="BundaySlab-LightUp" w:cs="Tahoma"/>
                <w:color w:val="6B7280"/>
                <w:sz w:val="22"/>
                <w:szCs w:val="22"/>
              </w:rPr>
              <w:t xml:space="preserve"> </w:t>
            </w:r>
            <w:r w:rsidR="004F175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 xml:space="preserve">  </w:t>
            </w:r>
            <w:r w:rsidR="004F175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1</w:t>
            </w:r>
            <w:r w:rsidR="004F175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er-Paket: CHF 3</w:t>
            </w:r>
            <w:r w:rsidR="0056622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5</w:t>
            </w:r>
            <w:r w:rsidR="004F1759" w:rsidRPr="00AE379E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.–/kg</w:t>
            </w:r>
          </w:p>
          <w:p w14:paraId="7BF36B6F" w14:textId="77777777" w:rsidR="00652DC0" w:rsidRPr="00AE379E" w:rsidRDefault="00FE59CB">
            <w:pPr>
              <w:spacing w:before="40"/>
              <w:rPr>
                <w:rFonts w:ascii="BundaySlab-LightUp" w:hAnsi="BundaySlab-LightUp" w:cs="Tahoma"/>
              </w:rPr>
            </w:pPr>
            <w:r w:rsidRPr="00AE379E">
              <w:rPr>
                <w:rFonts w:ascii="BundaySlab-LightUp" w:hAnsi="BundaySlab-LightUp" w:cs="Tahoma"/>
                <w:i/>
                <w:iCs/>
                <w:color w:val="auto"/>
              </w:rPr>
              <w:t>Auch erhältlich: 1er-Paket &amp; 5 kg-Paket à CHF 37.–/kg (auf Anfrage)</w:t>
            </w:r>
          </w:p>
        </w:tc>
      </w:tr>
      <w:tr w:rsidR="00652DC0" w:rsidRPr="00EB3175" w14:paraId="24B56A90" w14:textId="77777777" w:rsidTr="00C95853">
        <w:tc>
          <w:tcPr>
            <w:tcW w:w="5233" w:type="dxa"/>
            <w:tcBorders>
              <w:top w:val="single" w:sz="4" w:space="0" w:color="B7E4C7"/>
              <w:left w:val="single" w:sz="4" w:space="0" w:color="B7E4C7"/>
              <w:bottom w:val="single" w:sz="4" w:space="0" w:color="B7E4C7"/>
              <w:right w:val="single" w:sz="4" w:space="0" w:color="B7E4C7"/>
            </w:tcBorders>
            <w:shd w:val="clear" w:color="auto" w:fill="D8F3D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073816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Name:</w:t>
            </w:r>
          </w:p>
        </w:tc>
        <w:tc>
          <w:tcPr>
            <w:tcW w:w="5233" w:type="dxa"/>
            <w:tcBorders>
              <w:top w:val="single" w:sz="4" w:space="0" w:color="B7E4C7"/>
              <w:left w:val="single" w:sz="4" w:space="0" w:color="B7E4C7"/>
              <w:bottom w:val="single" w:sz="4" w:space="0" w:color="B7E4C7"/>
              <w:right w:val="single" w:sz="4" w:space="0" w:color="B7E4C7"/>
            </w:tcBorders>
            <w:shd w:val="clear" w:color="auto" w:fill="D8F3D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FFA04C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Telefon:</w:t>
            </w:r>
          </w:p>
        </w:tc>
      </w:tr>
      <w:tr w:rsidR="00652DC0" w:rsidRPr="00EB3175" w14:paraId="02317953" w14:textId="77777777" w:rsidTr="00C95853">
        <w:tc>
          <w:tcPr>
            <w:tcW w:w="5233" w:type="dxa"/>
            <w:tcBorders>
              <w:top w:val="single" w:sz="4" w:space="0" w:color="B7E4C7"/>
              <w:left w:val="single" w:sz="4" w:space="0" w:color="B7E4C7"/>
              <w:bottom w:val="single" w:sz="4" w:space="0" w:color="B7E4C7"/>
              <w:right w:val="single" w:sz="4" w:space="0" w:color="B7E4C7"/>
            </w:tcBorders>
            <w:shd w:val="clear" w:color="auto" w:fill="D8F3D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6AB890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Adresse:</w:t>
            </w:r>
          </w:p>
        </w:tc>
        <w:tc>
          <w:tcPr>
            <w:tcW w:w="5233" w:type="dxa"/>
            <w:tcBorders>
              <w:top w:val="single" w:sz="4" w:space="0" w:color="B7E4C7"/>
              <w:left w:val="single" w:sz="4" w:space="0" w:color="B7E4C7"/>
              <w:bottom w:val="single" w:sz="4" w:space="0" w:color="B7E4C7"/>
              <w:right w:val="single" w:sz="4" w:space="0" w:color="B7E4C7"/>
            </w:tcBorders>
            <w:shd w:val="clear" w:color="auto" w:fill="D8F3D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3757D6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sz w:val="22"/>
                <w:szCs w:val="22"/>
              </w:rPr>
              <w:t>E-Mail:</w:t>
            </w:r>
          </w:p>
        </w:tc>
      </w:tr>
    </w:tbl>
    <w:p w14:paraId="420DB2F1" w14:textId="1E8639C7" w:rsidR="00652DC0" w:rsidRPr="00C13D34" w:rsidRDefault="001244EB" w:rsidP="00897C82">
      <w:pPr>
        <w:spacing w:before="80"/>
        <w:rPr>
          <w:rFonts w:ascii="BundaySlab-LightUp" w:hAnsi="BundaySlab-LightUp" w:cs="Tahoma"/>
          <w:sz w:val="22"/>
          <w:szCs w:val="22"/>
        </w:rPr>
      </w:pPr>
      <w:sdt>
        <w:sdtPr>
          <w:rPr>
            <w:rFonts w:ascii="Segoe UI Symbol" w:hAnsi="Segoe UI Symbol" w:cs="Segoe UI Symbol"/>
            <w:color w:val="auto"/>
            <w:sz w:val="22"/>
            <w:szCs w:val="22"/>
          </w:rPr>
          <w:id w:val="-10253281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Segoe UI Symbol" w:hint="eastAsia"/>
              <w:color w:val="auto"/>
              <w:sz w:val="22"/>
              <w:szCs w:val="22"/>
            </w:rPr>
            <w:t>☐</w:t>
          </w:r>
        </w:sdtContent>
      </w:sdt>
      <w:r w:rsidR="00FE59CB" w:rsidRPr="00C13D34">
        <w:rPr>
          <w:rFonts w:ascii="BundaySlab-LightUp" w:hAnsi="BundaySlab-LightUp" w:cs="Tahoma"/>
          <w:color w:val="auto"/>
          <w:sz w:val="22"/>
          <w:szCs w:val="22"/>
        </w:rPr>
        <w:t xml:space="preserve">  Ich möchte den Balmschloss Newsletter abonnieren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52"/>
        <w:gridCol w:w="4814"/>
      </w:tblGrid>
      <w:tr w:rsidR="00652DC0" w:rsidRPr="00C13D34" w14:paraId="67F27A31" w14:textId="77777777">
        <w:tc>
          <w:tcPr>
            <w:tcW w:w="565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6A4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22968FB5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Segoe UI Emoji" w:hAnsi="Segoe UI Emoji" w:cs="Segoe UI Emoji"/>
                <w:b/>
                <w:bCs/>
                <w:color w:val="FFFFFF"/>
                <w:sz w:val="22"/>
                <w:szCs w:val="22"/>
              </w:rPr>
              <w:t>📦</w:t>
            </w: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Portionengrösse</w:t>
            </w:r>
            <w:proofErr w:type="gramEnd"/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&amp; Paketinfos</w:t>
            </w:r>
          </w:p>
        </w:tc>
        <w:tc>
          <w:tcPr>
            <w:tcW w:w="481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6A4F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0513E986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Segoe UI Symbol" w:hAnsi="Segoe UI Symbol" w:cs="Segoe UI Symbol"/>
                <w:b/>
                <w:bCs/>
                <w:color w:val="FFFFFF"/>
                <w:sz w:val="22"/>
                <w:szCs w:val="22"/>
              </w:rPr>
              <w:t>🗓</w:t>
            </w: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Abholung</w:t>
            </w:r>
            <w:proofErr w:type="gramEnd"/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&amp; Bezahlung</w:t>
            </w:r>
          </w:p>
        </w:tc>
      </w:tr>
      <w:tr w:rsidR="00652DC0" w:rsidRPr="00C13D34" w14:paraId="749B4851" w14:textId="77777777">
        <w:tc>
          <w:tcPr>
            <w:tcW w:w="5652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5C4692B3" w14:textId="44330ABE" w:rsidR="00652DC0" w:rsidRPr="00C13D34" w:rsidRDefault="004D2D45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-835000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6484"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 4er-Portionen </w:t>
            </w:r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(je ca</w:t>
            </w:r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600g</w:t>
            </w:r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, tot </w:t>
            </w:r>
            <w:r w:rsidR="009E7326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10-</w:t>
            </w:r>
            <w:r w:rsidR="00180153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11</w:t>
            </w:r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</w:t>
            </w:r>
            <w:proofErr w:type="gramStart"/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kg</w:t>
            </w:r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</w:t>
            </w:r>
            <w:r w:rsidR="00147190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34</w:t>
            </w:r>
            <w:proofErr w:type="gramEnd"/>
            <w:r w:rsidR="00F87831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-/Kg</w:t>
            </w:r>
          </w:p>
          <w:p w14:paraId="1A76C242" w14:textId="2601325F" w:rsidR="00652DC0" w:rsidRPr="00C13D34" w:rsidRDefault="004D2D45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225499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6484"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 2er-Portionen </w:t>
            </w:r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je ca. </w:t>
            </w:r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3</w:t>
            </w:r>
            <w:r w:rsidR="00FE59CB" w:rsidRPr="00C13D34">
              <w:rPr>
                <w:rFonts w:ascii="BundaySlab-LightUp" w:hAnsi="BundaySlab-LightUp" w:cs="Tahoma"/>
                <w:i/>
                <w:iCs/>
                <w:color w:val="auto"/>
                <w:sz w:val="22"/>
                <w:szCs w:val="22"/>
              </w:rPr>
              <w:t xml:space="preserve">00 </w:t>
            </w:r>
            <w:proofErr w:type="gramStart"/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g )</w:t>
            </w:r>
            <w:proofErr w:type="gramEnd"/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tot </w:t>
            </w:r>
            <w:r w:rsidR="009E7326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10-</w:t>
            </w:r>
            <w:r w:rsidR="00180153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11</w:t>
            </w:r>
            <w:r w:rsidR="006C14F9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kg</w:t>
            </w:r>
            <w:r w:rsidR="00F87831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35.- </w:t>
            </w:r>
            <w:r w:rsidR="003E1FFA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/</w:t>
            </w:r>
            <w:r w:rsidR="00F87831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Kg</w:t>
            </w:r>
            <w:r w:rsidR="00260F56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-1499885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6484"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260F56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 </w:t>
            </w:r>
            <w:r w:rsidR="00147190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1</w:t>
            </w:r>
            <w:r w:rsidR="00260F56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er-</w:t>
            </w:r>
            <w:proofErr w:type="gramStart"/>
            <w:r w:rsidR="00260F56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Portionen </w:t>
            </w:r>
            <w:r w:rsidR="006C14F9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 (</w:t>
            </w:r>
            <w:proofErr w:type="gramEnd"/>
            <w:r w:rsidR="006C14F9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Je ca. </w:t>
            </w:r>
            <w:r w:rsidR="009D4763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150g</w:t>
            </w:r>
            <w:r w:rsidR="006C14F9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) Tot ca. </w:t>
            </w:r>
            <w:r w:rsidR="00F87831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 </w:t>
            </w:r>
            <w:r w:rsidR="00D55ED7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5</w:t>
            </w:r>
            <w:r w:rsidR="00180153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-6</w:t>
            </w:r>
            <w:r w:rsidR="00D55ED7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Kg </w:t>
            </w:r>
            <w:r w:rsidR="00F87831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3</w:t>
            </w:r>
            <w:r w:rsidR="00566229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7</w:t>
            </w:r>
            <w:r w:rsidR="00F87831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.- </w:t>
            </w:r>
            <w:r w:rsidR="003E1FFA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/</w:t>
            </w:r>
            <w:r w:rsidR="00566229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 xml:space="preserve"> </w:t>
            </w:r>
            <w:r w:rsidR="00F87831" w:rsidRPr="00C13D34">
              <w:rPr>
                <w:rFonts w:ascii="BundaySlab-LightUp" w:hAnsi="BundaySlab-LightUp" w:cs="Segoe UI Symbol"/>
                <w:color w:val="auto"/>
                <w:sz w:val="22"/>
                <w:szCs w:val="22"/>
              </w:rPr>
              <w:t>Kg</w:t>
            </w:r>
          </w:p>
          <w:p w14:paraId="590720A9" w14:textId="77777777" w:rsidR="00652DC0" w:rsidRPr="00C13D34" w:rsidRDefault="00652DC0">
            <w:pPr>
              <w:spacing w:before="6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</w:p>
          <w:p w14:paraId="017CE690" w14:textId="35E2A5E0" w:rsidR="00652DC0" w:rsidRPr="00C13D34" w:rsidRDefault="00FE59CB">
            <w:pPr>
              <w:rPr>
                <w:rFonts w:ascii="BundaySlab-LightUp" w:hAnsi="BundaySlab-LightUp" w:cs="Tahoma"/>
                <w:color w:val="auto"/>
              </w:rPr>
            </w:pPr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</w:t>
            </w:r>
            <w:r w:rsidRPr="00C13D34">
              <w:rPr>
                <w:rFonts w:ascii="BundaySlab-LightUp" w:hAnsi="BundaySlab-LightUp" w:cs="Tahoma"/>
                <w:color w:val="auto"/>
              </w:rPr>
              <w:t>Karton 20 × 30 × 40 cm</w:t>
            </w:r>
          </w:p>
          <w:p w14:paraId="0912CC08" w14:textId="5FA94DF6" w:rsidR="00652DC0" w:rsidRPr="00C13D34" w:rsidRDefault="00FE59CB">
            <w:pPr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color w:val="auto"/>
              </w:rPr>
              <w:t xml:space="preserve"> Zu Hause bei –18°C einfrieren</w:t>
            </w:r>
          </w:p>
        </w:tc>
        <w:tc>
          <w:tcPr>
            <w:tcW w:w="4814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80" w:type="dxa"/>
            </w:tcMar>
          </w:tcPr>
          <w:p w14:paraId="312A0DCF" w14:textId="23DD7B54" w:rsidR="00652DC0" w:rsidRPr="00C13D34" w:rsidRDefault="004D2D45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-2004889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 Laden – Mi. 24. Juni, 16:00–19:00 Uhr</w:t>
            </w:r>
          </w:p>
          <w:p w14:paraId="3560978D" w14:textId="6505961A" w:rsidR="00652DC0" w:rsidRPr="00C13D34" w:rsidRDefault="004D2D45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1552812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 Selbstabholung – Mi. 24. Juni ab 19:00 Uhr</w:t>
            </w:r>
          </w:p>
          <w:p w14:paraId="55A2DA25" w14:textId="73DAD8A0" w:rsidR="00652DC0" w:rsidRPr="00C13D34" w:rsidRDefault="004D2D45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455526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 Einfrieren für spätere Abholung</w:t>
            </w:r>
          </w:p>
          <w:p w14:paraId="5C886CE6" w14:textId="77777777" w:rsidR="00652DC0" w:rsidRPr="00C13D34" w:rsidRDefault="00652DC0">
            <w:pPr>
              <w:spacing w:before="4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</w:p>
          <w:p w14:paraId="78C69050" w14:textId="77777777" w:rsidR="00652DC0" w:rsidRPr="00C13D34" w:rsidRDefault="00FE59CB">
            <w:pPr>
              <w:rPr>
                <w:rFonts w:ascii="BundaySlab-LightUp" w:hAnsi="BundaySlab-LightUp" w:cs="Tahoma"/>
                <w:color w:val="auto"/>
              </w:rPr>
            </w:pPr>
            <w:r w:rsidRPr="00C13D34">
              <w:rPr>
                <w:rFonts w:ascii="BundaySlab-LightUp" w:hAnsi="BundaySlab-LightUp" w:cs="Tahoma"/>
                <w:color w:val="auto"/>
              </w:rPr>
              <w:t>Bezahlung: Bar · TWINT · Karte · Banküberweisung (innert 5 Tagen)</w:t>
            </w:r>
          </w:p>
        </w:tc>
      </w:tr>
    </w:tbl>
    <w:p w14:paraId="1766FE6E" w14:textId="48D9F0B1" w:rsidR="00652DC0" w:rsidRPr="00EB3175" w:rsidRDefault="00652DC0">
      <w:pPr>
        <w:spacing w:after="80"/>
        <w:rPr>
          <w:rFonts w:ascii="BundaySlab-LightUp" w:hAnsi="BundaySlab-LightUp" w:cs="Tahoma"/>
        </w:rPr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7"/>
        <w:gridCol w:w="5089"/>
      </w:tblGrid>
      <w:tr w:rsidR="00652DC0" w:rsidRPr="00C13D34" w14:paraId="23048DFD" w14:textId="77777777" w:rsidTr="00C13D34">
        <w:trPr>
          <w:trHeight w:val="643"/>
        </w:trPr>
        <w:tc>
          <w:tcPr>
            <w:tcW w:w="5377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653B7A4E" w14:textId="3D6719CE" w:rsidR="00652DC0" w:rsidRPr="00C13D34" w:rsidRDefault="00FE59CB">
            <w:pPr>
              <w:shd w:val="clear" w:color="auto" w:fill="2D6A4F"/>
              <w:spacing w:before="60" w:after="60"/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Edelstücke</w:t>
            </w:r>
            <w:r w:rsidR="005138B9"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Sommer Grillvariante</w:t>
            </w:r>
          </w:p>
          <w:p w14:paraId="35CFF2F4" w14:textId="5357534A" w:rsidR="00652DC0" w:rsidRPr="00C13D34" w:rsidRDefault="00E40136">
            <w:pPr>
              <w:spacing w:before="4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T</w:t>
            </w:r>
            <w:r w:rsidR="00032A24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-Bone Steak (Entrecote/ Hohrücken mit Knochen)</w:t>
            </w:r>
            <w:r w:rsidR="00567622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r w:rsidR="00AF5575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Entrecote</w:t>
            </w:r>
            <w:r w:rsidR="00AF5575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r w:rsidR="002B336F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Tomahawk Steak (RibEye mt langem </w:t>
            </w:r>
            <w:r w:rsidR="002F6DD6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K</w:t>
            </w:r>
            <w:r w:rsidR="002B336F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nochen)</w:t>
            </w:r>
            <w:r w:rsidR="007A7C5D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  <w:t>Huftsteak</w:t>
            </w:r>
            <w:r w:rsidR="007E4426"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r w:rsidR="002033C1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Total ca. ____</w:t>
            </w:r>
            <w:r w:rsidR="00724636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Kg</w:t>
            </w:r>
          </w:p>
          <w:p w14:paraId="05A854B5" w14:textId="77777777" w:rsidR="00652DC0" w:rsidRPr="00C13D34" w:rsidRDefault="00652DC0">
            <w:pPr>
              <w:spacing w:before="80"/>
              <w:rPr>
                <w:rFonts w:ascii="BundaySlab-LightUp" w:hAnsi="BundaySlab-LightUp" w:cs="Tahoma"/>
                <w:sz w:val="22"/>
                <w:szCs w:val="22"/>
              </w:rPr>
            </w:pPr>
          </w:p>
          <w:p w14:paraId="25C663F8" w14:textId="77777777" w:rsidR="00652DC0" w:rsidRPr="00C13D34" w:rsidRDefault="00FE59CB">
            <w:pPr>
              <w:shd w:val="clear" w:color="auto" w:fill="2D6A4F"/>
              <w:spacing w:before="60" w:after="60"/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Kurzbratstücke &amp; Geschnetzeltes</w:t>
            </w:r>
          </w:p>
          <w:p w14:paraId="46F5EE1F" w14:textId="77777777" w:rsidR="00652DC0" w:rsidRPr="00C13D34" w:rsidRDefault="00FE59CB">
            <w:pPr>
              <w:spacing w:before="40"/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Geschnetzeltes  ~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 xml:space="preserve">1 </w:t>
            </w: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kg  (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>Stotzen / Schulter)</w:t>
            </w:r>
          </w:p>
          <w:p w14:paraId="63BCEA9C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Minutenplätzli  ~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 xml:space="preserve">1 </w:t>
            </w: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kg  (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>Stotzen)</w:t>
            </w:r>
          </w:p>
          <w:p w14:paraId="61814A39" w14:textId="2CA90D46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Saftplätzli  ~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 xml:space="preserve">800 </w:t>
            </w: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g  (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>Stotzen / runder Mocken)</w:t>
            </w:r>
            <w:r w:rsidR="002539AB" w:rsidRPr="00C13D34">
              <w:rPr>
                <w:rFonts w:ascii="BundaySlab-LightUp" w:hAnsi="BundaySlab-LightUp" w:cs="Tahoma"/>
                <w:sz w:val="22"/>
                <w:szCs w:val="22"/>
              </w:rPr>
              <w:br/>
            </w:r>
            <w:r w:rsidR="002539AB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Total ca. ____</w:t>
            </w:r>
            <w:r w:rsidR="00724636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Kg</w:t>
            </w:r>
          </w:p>
        </w:tc>
        <w:tc>
          <w:tcPr>
            <w:tcW w:w="5089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38094799" w14:textId="77777777" w:rsidR="00652DC0" w:rsidRPr="00C13D34" w:rsidRDefault="00FE59CB">
            <w:pPr>
              <w:shd w:val="clear" w:color="auto" w:fill="2D6A4F"/>
              <w:spacing w:before="60" w:after="60"/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Schmor- &amp; Siedfleisch</w:t>
            </w:r>
          </w:p>
          <w:p w14:paraId="570C78B8" w14:textId="77777777" w:rsidR="00652DC0" w:rsidRPr="00C13D34" w:rsidRDefault="00FE59CB">
            <w:pPr>
              <w:spacing w:before="4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Braten  ~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1.5 </w:t>
            </w: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kg  (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Schulter, Stotzen, Hals, Brust)</w:t>
            </w:r>
          </w:p>
          <w:p w14:paraId="14801745" w14:textId="77777777" w:rsidR="00652DC0" w:rsidRPr="00C13D34" w:rsidRDefault="00FE59CB">
            <w:pPr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Ragout / </w:t>
            </w: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Voressen  ~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1 </w:t>
            </w: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kg  (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Schulter, Stotzen, Rücken, Lempen)</w:t>
            </w:r>
          </w:p>
          <w:p w14:paraId="11095F2D" w14:textId="77777777" w:rsidR="00652DC0" w:rsidRPr="00C13D34" w:rsidRDefault="00FE59CB">
            <w:pPr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Siedfleisch  ~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500 </w:t>
            </w:r>
            <w:proofErr w:type="gramStart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g  (</w:t>
            </w:r>
            <w:proofErr w:type="gramEnd"/>
            <w:r w:rsidRPr="00C13D34">
              <w:rPr>
                <w:rFonts w:ascii="BundaySlab-LightUp" w:hAnsi="BundaySlab-LightUp" w:cs="Tahoma"/>
                <w:color w:val="auto"/>
                <w:sz w:val="22"/>
                <w:szCs w:val="22"/>
              </w:rPr>
              <w:t>Lempen, Federstück)</w:t>
            </w:r>
          </w:p>
          <w:p w14:paraId="2F950229" w14:textId="58AE017C" w:rsidR="00652DC0" w:rsidRPr="00C13D34" w:rsidRDefault="002539AB">
            <w:pPr>
              <w:spacing w:before="80"/>
              <w:rPr>
                <w:rFonts w:ascii="BundaySlab-LightUp" w:hAnsi="BundaySlab-LightUp" w:cs="Tahoma"/>
                <w:color w:val="FF0000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Total ca.______</w:t>
            </w:r>
            <w:r w:rsidR="00724636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Kg</w:t>
            </w:r>
          </w:p>
          <w:p w14:paraId="0280BD4F" w14:textId="77777777" w:rsidR="00652DC0" w:rsidRPr="00C13D34" w:rsidRDefault="00FE59CB">
            <w:pPr>
              <w:shd w:val="clear" w:color="auto" w:fill="2D6A4F"/>
              <w:spacing w:before="60" w:after="60"/>
              <w:rPr>
                <w:rFonts w:ascii="BundaySlab-LightUp" w:hAnsi="BundaySlab-LightUp" w:cs="Tahoma"/>
                <w:sz w:val="22"/>
                <w:szCs w:val="22"/>
              </w:rPr>
            </w:pPr>
            <w:r w:rsidRPr="00C13D34">
              <w:rPr>
                <w:rFonts w:ascii="BundaySlab-LightUp" w:hAnsi="BundaySlab-LightUp" w:cs="Tahoma"/>
                <w:b/>
                <w:bCs/>
                <w:color w:val="FFFFFF"/>
                <w:sz w:val="22"/>
                <w:szCs w:val="22"/>
              </w:rPr>
              <w:t xml:space="preserve">  Hackfleisch &amp; Würste</w:t>
            </w:r>
          </w:p>
          <w:p w14:paraId="1FEB2E15" w14:textId="77777777" w:rsidR="00652DC0" w:rsidRPr="00C13D34" w:rsidRDefault="00FE59CB">
            <w:pPr>
              <w:spacing w:before="40"/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Gehacktes  ~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>1.5 kg</w:t>
            </w:r>
          </w:p>
          <w:p w14:paraId="1C539FD2" w14:textId="77777777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Hamburger  8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 xml:space="preserve"> Stk. à 120 g</w:t>
            </w:r>
          </w:p>
          <w:p w14:paraId="4F26EAA5" w14:textId="14D5A675" w:rsidR="00652DC0" w:rsidRPr="00C13D34" w:rsidRDefault="00FE59CB">
            <w:pPr>
              <w:rPr>
                <w:rFonts w:ascii="BundaySlab-LightUp" w:hAnsi="BundaySlab-LightUp" w:cs="Tahoma"/>
                <w:sz w:val="22"/>
                <w:szCs w:val="22"/>
              </w:rPr>
            </w:pPr>
            <w:proofErr w:type="gramStart"/>
            <w:r w:rsidRPr="00C13D34">
              <w:rPr>
                <w:rFonts w:ascii="BundaySlab-LightUp" w:hAnsi="BundaySlab-LightUp" w:cs="Tahoma"/>
                <w:sz w:val="22"/>
                <w:szCs w:val="22"/>
              </w:rPr>
              <w:t>Bratwürste  8</w:t>
            </w:r>
            <w:proofErr w:type="gramEnd"/>
            <w:r w:rsidRPr="00C13D34">
              <w:rPr>
                <w:rFonts w:ascii="BundaySlab-LightUp" w:hAnsi="BundaySlab-LightUp" w:cs="Tahoma"/>
                <w:sz w:val="22"/>
                <w:szCs w:val="22"/>
              </w:rPr>
              <w:t xml:space="preserve"> Stk. à 120 g</w:t>
            </w:r>
            <w:r w:rsidR="002539AB" w:rsidRPr="00C13D34">
              <w:rPr>
                <w:rFonts w:ascii="BundaySlab-LightUp" w:hAnsi="BundaySlab-LightUp" w:cs="Tahoma"/>
                <w:sz w:val="22"/>
                <w:szCs w:val="22"/>
              </w:rPr>
              <w:br/>
            </w:r>
            <w:r w:rsidR="00AE379E" w:rsidRPr="00C13D34">
              <w:rPr>
                <w:rFonts w:ascii="BundaySlab-LightUp" w:hAnsi="BundaySlab-LightUp" w:cs="Tahoma"/>
                <w:color w:val="FF0000"/>
                <w:sz w:val="22"/>
                <w:szCs w:val="22"/>
              </w:rPr>
              <w:t>Total 3.4 kg</w:t>
            </w:r>
            <w:r w:rsidR="002539AB" w:rsidRPr="00C13D34">
              <w:rPr>
                <w:rFonts w:ascii="BundaySlab-LightUp" w:hAnsi="BundaySlab-LightUp" w:cs="Tahoma"/>
                <w:sz w:val="22"/>
                <w:szCs w:val="22"/>
              </w:rPr>
              <w:br/>
            </w:r>
            <w:r w:rsidR="002539AB" w:rsidRPr="00C13D34">
              <w:rPr>
                <w:rFonts w:ascii="BundaySlab-LightUp" w:hAnsi="BundaySlab-LightUp" w:cs="Tahoma"/>
                <w:sz w:val="22"/>
                <w:szCs w:val="22"/>
              </w:rPr>
              <w:br/>
            </w:r>
          </w:p>
        </w:tc>
      </w:tr>
    </w:tbl>
    <w:p w14:paraId="00C7F8C8" w14:textId="77777777" w:rsidR="00652DC0" w:rsidRPr="00EB3175" w:rsidRDefault="00652DC0">
      <w:pPr>
        <w:spacing w:before="120"/>
        <w:rPr>
          <w:rFonts w:ascii="BundaySlab-LightUp" w:hAnsi="BundaySlab-LightUp" w:cs="Tahoma"/>
        </w:rPr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3"/>
        <w:gridCol w:w="3803"/>
      </w:tblGrid>
      <w:tr w:rsidR="00652DC0" w:rsidRPr="00EB3175" w14:paraId="3AFE9C1B" w14:textId="77777777" w:rsidTr="00B759B4">
        <w:tc>
          <w:tcPr>
            <w:tcW w:w="666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F3DC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29FCA47" w14:textId="77777777" w:rsidR="00652DC0" w:rsidRPr="00EB3175" w:rsidRDefault="00FE59CB">
            <w:pPr>
              <w:rPr>
                <w:rFonts w:ascii="BundaySlab-LightUp" w:hAnsi="BundaySlab-LightUp" w:cs="Tahoma"/>
              </w:rPr>
            </w:pPr>
            <w:r w:rsidRPr="00EB3175">
              <w:rPr>
                <w:rFonts w:ascii="BundaySlab-LightUp" w:hAnsi="BundaySlab-LightUp" w:cs="Tahoma"/>
                <w:b/>
                <w:bCs/>
                <w:color w:val="2D6A4F"/>
              </w:rPr>
              <w:t>Variationen</w:t>
            </w:r>
          </w:p>
        </w:tc>
        <w:tc>
          <w:tcPr>
            <w:tcW w:w="380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F3DC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71FD36C" w14:textId="5EE86F96" w:rsidR="00652DC0" w:rsidRPr="00EB3175" w:rsidRDefault="00FE59CB">
            <w:pPr>
              <w:rPr>
                <w:rFonts w:ascii="BundaySlab-LightUp" w:hAnsi="BundaySlab-LightUp" w:cs="Tahoma"/>
              </w:rPr>
            </w:pPr>
            <w:r w:rsidRPr="00EB3175">
              <w:rPr>
                <w:rFonts w:ascii="BundaySlab-LightUp" w:hAnsi="BundaySlab-LightUp" w:cs="Tahoma"/>
                <w:b/>
                <w:bCs/>
                <w:color w:val="2D6A4F"/>
              </w:rPr>
              <w:t>Zusätzlich erhältlich (TK)</w:t>
            </w:r>
            <w:r w:rsidR="0000466E">
              <w:rPr>
                <w:rFonts w:ascii="BundaySlab-LightUp" w:hAnsi="BundaySlab-LightUp" w:cs="Tahoma"/>
                <w:b/>
                <w:bCs/>
                <w:color w:val="2D6A4F"/>
              </w:rPr>
              <w:t xml:space="preserve"> 2</w:t>
            </w:r>
            <w:r w:rsidR="001C7FE1">
              <w:rPr>
                <w:rFonts w:ascii="BundaySlab-LightUp" w:hAnsi="BundaySlab-LightUp" w:cs="Tahoma"/>
                <w:b/>
                <w:bCs/>
                <w:color w:val="2D6A4F"/>
              </w:rPr>
              <w:t>0</w:t>
            </w:r>
            <w:r w:rsidR="0000466E">
              <w:rPr>
                <w:rFonts w:ascii="BundaySlab-LightUp" w:hAnsi="BundaySlab-LightUp" w:cs="Tahoma"/>
                <w:b/>
                <w:bCs/>
                <w:color w:val="2D6A4F"/>
              </w:rPr>
              <w:t>.- Kg</w:t>
            </w:r>
          </w:p>
        </w:tc>
      </w:tr>
      <w:tr w:rsidR="00652DC0" w:rsidRPr="00EB3175" w14:paraId="188AB300" w14:textId="77777777" w:rsidTr="00B759B4">
        <w:tc>
          <w:tcPr>
            <w:tcW w:w="6663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80" w:type="dxa"/>
              <w:right w:w="80" w:type="dxa"/>
            </w:tcMar>
          </w:tcPr>
          <w:p w14:paraId="54B78D0A" w14:textId="2E6EF878" w:rsidR="00652DC0" w:rsidRPr="00AA6E61" w:rsidRDefault="002D6337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1416757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FE59CB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Siedfleisch als Hackfleisch</w:t>
            </w:r>
          </w:p>
          <w:p w14:paraId="20AA96E5" w14:textId="37D4E07C" w:rsidR="00652DC0" w:rsidRPr="00AA6E61" w:rsidRDefault="002D6337">
            <w:pPr>
              <w:spacing w:before="30" w:after="30"/>
              <w:rPr>
                <w:rFonts w:ascii="BundaySlab-LightUp" w:hAnsi="BundaySlab-LightUp" w:cs="Tahoma"/>
                <w:color w:val="auto"/>
                <w:sz w:val="22"/>
                <w:szCs w:val="22"/>
              </w:rPr>
            </w:pP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917523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8238C5" w:rsidRPr="00AA6E61">
              <w:rPr>
                <w:rFonts w:ascii="Segoe UI Symbol" w:hAnsi="Segoe UI Symbol" w:cs="Segoe UI Symbol"/>
                <w:color w:val="auto"/>
                <w:sz w:val="22"/>
                <w:szCs w:val="22"/>
              </w:rPr>
              <w:t xml:space="preserve"> </w:t>
            </w:r>
            <w:r w:rsidR="00FF1008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Huft ganz, m</w:t>
            </w:r>
            <w:r w:rsidR="00B759B4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.</w:t>
            </w:r>
            <w:r w:rsidR="00FF1008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</w:t>
            </w:r>
            <w:proofErr w:type="gramStart"/>
            <w:r w:rsidR="00FF1008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Fettschicht  </w:t>
            </w:r>
            <w:r w:rsidR="00B759B4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(</w:t>
            </w:r>
            <w:proofErr w:type="gramEnd"/>
            <w:r w:rsidR="00FF1008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Huftdeckel/ Picana</w:t>
            </w:r>
            <w:r w:rsidR="00032FA6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/ Tafelspitz</w:t>
            </w:r>
            <w:r w:rsidR="00B759B4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)</w:t>
            </w:r>
            <w:r w:rsidR="00E26D7E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sdt>
              <w:sdtPr>
                <w:rPr>
                  <w:rFonts w:ascii="Segoe UI Symbol" w:hAnsi="Segoe UI Symbol" w:cs="Segoe UI Symbol"/>
                  <w:color w:val="auto"/>
                  <w:sz w:val="22"/>
                  <w:szCs w:val="22"/>
                </w:rPr>
                <w:id w:val="1961145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8238C5" w:rsidRPr="00AA6E61">
              <w:rPr>
                <w:rFonts w:ascii="Segoe UI Symbol" w:hAnsi="Segoe UI Symbol" w:cs="Segoe UI Symbol"/>
                <w:color w:val="auto"/>
                <w:sz w:val="22"/>
                <w:szCs w:val="22"/>
              </w:rPr>
              <w:t xml:space="preserve"> </w:t>
            </w:r>
            <w:r w:rsidR="00E26D7E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Braten </w:t>
            </w:r>
            <w:r w:rsidR="00C544BC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als </w:t>
            </w:r>
            <w:proofErr w:type="gramStart"/>
            <w:r w:rsidR="00E26D7E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Steaks </w:t>
            </w:r>
            <w:r w:rsidR="00932892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(</w:t>
            </w:r>
            <w:proofErr w:type="gramEnd"/>
            <w:r w:rsidR="00A946E5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BS-getestete und als bissfest sehr fein befunden </w:t>
            </w:r>
            <w:r w:rsidR="00DE1B5D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für den Wochentag, wenn die Kinder Fleisch möchten</w:t>
            </w:r>
            <w:r w:rsidR="000D1697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</w:t>
            </w:r>
            <w:proofErr w:type="gramStart"/>
            <w:r w:rsidR="000D1697" w:rsidRPr="00AA6E61">
              <w:rPr>
                <mc:AlternateContent>
                  <mc:Choice Requires="w16se">
                    <w:rFonts w:ascii="BundaySlab-LightUp" w:hAnsi="BundaySlab-LightUp" w:cs="Tahom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auto"/>
                <w:sz w:val="22"/>
                <w:szCs w:val="22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0D1697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 xml:space="preserve"> )</w:t>
            </w:r>
            <w:proofErr w:type="gramEnd"/>
            <w:r w:rsidR="00A86CFB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br/>
            </w:r>
            <w:r w:rsidR="000D1697" w:rsidRPr="00AA6E61">
              <w:rPr>
                <w:rFonts w:ascii="Segoe UI Symbol" w:hAnsi="Segoe UI Symbol" w:cs="Segoe UI Symbol"/>
                <w:color w:val="auto"/>
                <w:sz w:val="22"/>
                <w:szCs w:val="22"/>
              </w:rPr>
              <w:t>☐</w:t>
            </w:r>
            <w:r w:rsidR="00A86CFB" w:rsidRPr="00AA6E61">
              <w:rPr>
                <w:rFonts w:ascii="BundaySlab-LightUp" w:hAnsi="BundaySlab-LightUp" w:cs="Tahoma"/>
                <w:color w:val="auto"/>
                <w:sz w:val="22"/>
                <w:szCs w:val="22"/>
              </w:rPr>
              <w:t>Edelstücke alle ohne Knochen als Steaks</w:t>
            </w:r>
          </w:p>
        </w:tc>
        <w:tc>
          <w:tcPr>
            <w:tcW w:w="3803" w:type="dxa"/>
            <w:tcBorders>
              <w:top w:val="none" w:sz="0" w:space="0" w:color="FFFFFF"/>
              <w:left w:val="single" w:sz="8" w:space="0" w:color="2D6A4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80" w:type="dxa"/>
              <w:right w:w="80" w:type="dxa"/>
            </w:tcMar>
          </w:tcPr>
          <w:p w14:paraId="4B6B9600" w14:textId="247D4269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1342667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</w:t>
            </w:r>
            <w:proofErr w:type="gramStart"/>
            <w:r w:rsidR="00FE59CB" w:rsidRPr="00606707">
              <w:rPr>
                <w:rFonts w:ascii="BundaySlab-LightUp" w:hAnsi="BundaySlab-LightUp" w:cs="Tahoma"/>
                <w:color w:val="auto"/>
              </w:rPr>
              <w:t>Ochsenschwanz  ~</w:t>
            </w:r>
            <w:proofErr w:type="gramEnd"/>
            <w:r w:rsidR="00FE59CB" w:rsidRPr="00606707">
              <w:rPr>
                <w:rFonts w:ascii="BundaySlab-LightUp" w:hAnsi="BundaySlab-LightUp" w:cs="Tahoma"/>
                <w:color w:val="auto"/>
              </w:rPr>
              <w:t>500 g</w:t>
            </w:r>
          </w:p>
          <w:p w14:paraId="79664A6C" w14:textId="616D1BC0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499860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</w:t>
            </w:r>
            <w:proofErr w:type="gramStart"/>
            <w:r w:rsidR="00FE59CB" w:rsidRPr="00606707">
              <w:rPr>
                <w:rFonts w:ascii="BundaySlab-LightUp" w:hAnsi="BundaySlab-LightUp" w:cs="Tahoma"/>
                <w:color w:val="auto"/>
              </w:rPr>
              <w:t>Haxen  ~</w:t>
            </w:r>
            <w:proofErr w:type="gramEnd"/>
            <w:r w:rsidR="00FE59CB" w:rsidRPr="00606707">
              <w:rPr>
                <w:rFonts w:ascii="BundaySlab-LightUp" w:hAnsi="BundaySlab-LightUp" w:cs="Tahoma"/>
                <w:color w:val="auto"/>
              </w:rPr>
              <w:t>500 g</w:t>
            </w:r>
          </w:p>
          <w:p w14:paraId="64421BED" w14:textId="50782976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-122082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</w:t>
            </w:r>
            <w:proofErr w:type="gramStart"/>
            <w:r w:rsidR="00FE59CB" w:rsidRPr="00606707">
              <w:rPr>
                <w:rFonts w:ascii="BundaySlab-LightUp" w:hAnsi="BundaySlab-LightUp" w:cs="Tahoma"/>
                <w:color w:val="auto"/>
              </w:rPr>
              <w:t>Leber  ~</w:t>
            </w:r>
            <w:proofErr w:type="gramEnd"/>
            <w:r w:rsidR="00FE59CB" w:rsidRPr="00606707">
              <w:rPr>
                <w:rFonts w:ascii="BundaySlab-LightUp" w:hAnsi="BundaySlab-LightUp" w:cs="Tahoma"/>
                <w:color w:val="auto"/>
              </w:rPr>
              <w:t>500 g</w:t>
            </w:r>
          </w:p>
          <w:p w14:paraId="57363554" w14:textId="69259A96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-259447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Zunge gesalzen</w:t>
            </w:r>
          </w:p>
          <w:p w14:paraId="55A8B660" w14:textId="03EE9BAE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-1911141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Zunge unbehandelt</w:t>
            </w:r>
          </w:p>
          <w:p w14:paraId="6C9F147E" w14:textId="1861213E" w:rsidR="00652DC0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-980458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FE59CB" w:rsidRPr="00606707">
              <w:rPr>
                <w:rFonts w:ascii="BundaySlab-LightUp" w:hAnsi="BundaySlab-LightUp" w:cs="Tahoma"/>
                <w:color w:val="auto"/>
              </w:rPr>
              <w:t xml:space="preserve">  </w:t>
            </w:r>
            <w:proofErr w:type="gramStart"/>
            <w:r w:rsidR="00FE59CB" w:rsidRPr="00606707">
              <w:rPr>
                <w:rFonts w:ascii="BundaySlab-LightUp" w:hAnsi="BundaySlab-LightUp" w:cs="Tahoma"/>
                <w:color w:val="auto"/>
              </w:rPr>
              <w:t>Bäckli  ~</w:t>
            </w:r>
            <w:proofErr w:type="gramEnd"/>
            <w:r w:rsidR="00FE59CB" w:rsidRPr="00606707">
              <w:rPr>
                <w:rFonts w:ascii="BundaySlab-LightUp" w:hAnsi="BundaySlab-LightUp" w:cs="Tahoma"/>
                <w:color w:val="auto"/>
              </w:rPr>
              <w:t>500 g</w:t>
            </w:r>
            <w:r w:rsidR="00383D64" w:rsidRPr="00606707">
              <w:rPr>
                <w:rFonts w:ascii="BundaySlab-LightUp" w:hAnsi="BundaySlab-LightUp" w:cs="Tahoma"/>
                <w:color w:val="auto"/>
              </w:rPr>
              <w:t>&lt;</w:t>
            </w:r>
          </w:p>
          <w:p w14:paraId="44695911" w14:textId="0BB63558" w:rsidR="00383D64" w:rsidRPr="00606707" w:rsidRDefault="002D6337">
            <w:pPr>
              <w:spacing w:before="30" w:after="30"/>
              <w:rPr>
                <w:rFonts w:ascii="BundaySlab-LightUp" w:hAnsi="BundaySlab-LightUp" w:cs="Tahoma"/>
                <w:color w:val="auto"/>
              </w:rPr>
            </w:pPr>
            <w:sdt>
              <w:sdtPr>
                <w:rPr>
                  <w:rFonts w:ascii="Segoe UI Symbol" w:hAnsi="Segoe UI Symbol" w:cs="Segoe UI Symbol"/>
                  <w:color w:val="auto"/>
                </w:rPr>
                <w:id w:val="1117722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383D64" w:rsidRPr="00606707">
              <w:rPr>
                <w:rFonts w:ascii="BundaySlab-LightUp" w:hAnsi="BundaySlab-LightUp" w:cs="Tahoma"/>
                <w:color w:val="auto"/>
              </w:rPr>
              <w:t>Markknochen längs geschn 500g</w:t>
            </w:r>
            <w:r w:rsidR="00383D64" w:rsidRPr="00606707">
              <w:rPr>
                <w:rFonts w:ascii="BundaySlab-LightUp" w:hAnsi="BundaySlab-LightUp" w:cs="Tahoma"/>
                <w:color w:val="auto"/>
              </w:rPr>
              <w:br/>
            </w:r>
            <w:sdt>
              <w:sdtPr>
                <w:rPr>
                  <w:rFonts w:ascii="Segoe UI Symbol" w:hAnsi="Segoe UI Symbol" w:cs="Segoe UI Symbol"/>
                  <w:color w:val="auto"/>
                </w:rPr>
                <w:id w:val="2046935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auto"/>
                  </w:rPr>
                  <w:t>☐</w:t>
                </w:r>
              </w:sdtContent>
            </w:sdt>
            <w:r w:rsidR="00383D64" w:rsidRPr="00606707">
              <w:rPr>
                <w:rFonts w:ascii="BundaySlab-LightUp" w:hAnsi="BundaySlab-LightUp" w:cs="Tahoma"/>
                <w:color w:val="auto"/>
              </w:rPr>
              <w:t>Markknochen Ringe 500g</w:t>
            </w:r>
            <w:r w:rsidR="00815D30" w:rsidRPr="00606707">
              <w:rPr>
                <w:rFonts w:ascii="BundaySlab-LightUp" w:hAnsi="BundaySlab-LightUp" w:cs="Tahoma"/>
                <w:color w:val="auto"/>
              </w:rPr>
              <w:br/>
            </w:r>
            <w:r w:rsidR="00815D30" w:rsidRPr="00606707">
              <w:rPr>
                <w:rFonts w:ascii="BundaySlab-LightUp" w:hAnsi="BundaySlab-LightUp" w:cs="Tahoma"/>
                <w:color w:val="auto"/>
              </w:rPr>
              <w:t>Wünsche nach Verfügbarkeit erfüllt</w:t>
            </w:r>
          </w:p>
        </w:tc>
      </w:tr>
    </w:tbl>
    <w:p w14:paraId="1C01C7F7" w14:textId="77777777" w:rsidR="00652DC0" w:rsidRPr="00EB3175" w:rsidRDefault="00652DC0">
      <w:pPr>
        <w:spacing w:before="120"/>
        <w:rPr>
          <w:rFonts w:ascii="BundaySlab-LightUp" w:hAnsi="BundaySlab-LightUp" w:cs="Tahoma"/>
        </w:rPr>
      </w:pP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652DC0" w:rsidRPr="00EB3175" w14:paraId="26647CFC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8F3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6114B8" w14:textId="77777777" w:rsidR="00652DC0" w:rsidRPr="00EB3175" w:rsidRDefault="00FE59CB">
            <w:pPr>
              <w:rPr>
                <w:rFonts w:ascii="BundaySlab-LightUp" w:hAnsi="BundaySlab-LightUp" w:cs="Tahoma"/>
              </w:rPr>
            </w:pPr>
            <w:r w:rsidRPr="00EB3175">
              <w:rPr>
                <w:rFonts w:ascii="BundaySlab-LightUp" w:hAnsi="BundaySlab-LightUp" w:cs="Tahoma"/>
                <w:b/>
                <w:bCs/>
                <w:color w:val="2D6A4F"/>
              </w:rPr>
              <w:t>Bemerkungen / Besondere Wünsche</w:t>
            </w:r>
          </w:p>
        </w:tc>
      </w:tr>
      <w:tr w:rsidR="00652DC0" w:rsidRPr="00EB3175" w14:paraId="737D59D4" w14:textId="77777777">
        <w:tc>
          <w:tcPr>
            <w:tcW w:w="0" w:type="auto"/>
            <w:tcBorders>
              <w:top w:val="single" w:sz="4" w:space="0" w:color="B7E4C7"/>
              <w:left w:val="single" w:sz="4" w:space="0" w:color="B7E4C7"/>
              <w:bottom w:val="single" w:sz="4" w:space="0" w:color="B7E4C7"/>
              <w:right w:val="single" w:sz="4" w:space="0" w:color="B7E4C7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1B947A" w14:textId="77777777" w:rsidR="00652DC0" w:rsidRDefault="00652DC0">
            <w:pPr>
              <w:rPr>
                <w:rFonts w:ascii="Tahoma" w:hAnsi="Tahoma" w:cs="Tahoma"/>
              </w:rPr>
            </w:pPr>
          </w:p>
          <w:p w14:paraId="30BA3B2F" w14:textId="77777777" w:rsidR="00652DC0" w:rsidRPr="00EB3175" w:rsidRDefault="00652DC0">
            <w:pPr>
              <w:rPr>
                <w:rFonts w:ascii="Tahoma" w:hAnsi="Tahoma" w:cs="Tahoma"/>
              </w:rPr>
            </w:pPr>
          </w:p>
        </w:tc>
      </w:tr>
    </w:tbl>
    <w:p w14:paraId="3F7FDF0A" w14:textId="5583BB35" w:rsidR="00652DC0" w:rsidRPr="00EB3175" w:rsidRDefault="00652DC0" w:rsidP="00EB3175">
      <w:pPr>
        <w:rPr>
          <w:rFonts w:ascii="Tahoma" w:hAnsi="Tahoma" w:cs="Tahoma"/>
        </w:rPr>
      </w:pPr>
    </w:p>
    <w:sectPr w:rsidR="00652DC0" w:rsidRPr="00EB3175">
      <w:head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FA63D" w14:textId="77777777" w:rsidR="00B851A8" w:rsidRDefault="00B851A8">
      <w:r>
        <w:separator/>
      </w:r>
    </w:p>
  </w:endnote>
  <w:endnote w:type="continuationSeparator" w:id="0">
    <w:p w14:paraId="753DF87A" w14:textId="77777777" w:rsidR="00B851A8" w:rsidRDefault="00B85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undaySlab-LightUp">
    <w:panose1 w:val="02000300000000000000"/>
    <w:charset w:val="00"/>
    <w:family w:val="modern"/>
    <w:notTrueType/>
    <w:pitch w:val="variable"/>
    <w:sig w:usb0="A00000FF" w:usb1="5000244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undaySlab-Bold">
    <w:panose1 w:val="02000600000000000000"/>
    <w:charset w:val="00"/>
    <w:family w:val="modern"/>
    <w:notTrueType/>
    <w:pitch w:val="variable"/>
    <w:sig w:usb0="A00000FF" w:usb1="5000244B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0CAEA" w14:textId="77777777" w:rsidR="00B851A8" w:rsidRDefault="00B851A8">
      <w:r>
        <w:separator/>
      </w:r>
    </w:p>
  </w:footnote>
  <w:footnote w:type="continuationSeparator" w:id="0">
    <w:p w14:paraId="798786BB" w14:textId="77777777" w:rsidR="00B851A8" w:rsidRDefault="00B851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2800"/>
      <w:gridCol w:w="7666"/>
    </w:tblGrid>
    <w:tr w:rsidR="00652DC0" w14:paraId="5E7ED81C" w14:textId="77777777">
      <w:tc>
        <w:tcPr>
          <w:tcW w:w="2800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2D6A4F"/>
          <w:tcMar>
            <w:top w:w="100" w:type="dxa"/>
            <w:left w:w="150" w:type="dxa"/>
            <w:bottom w:w="100" w:type="dxa"/>
            <w:right w:w="150" w:type="dxa"/>
          </w:tcMar>
          <w:vAlign w:val="center"/>
        </w:tcPr>
        <w:p w14:paraId="0EA53A9C" w14:textId="2E665F54" w:rsidR="00652DC0" w:rsidRDefault="00897C82">
          <w:pPr>
            <w:jc w:val="center"/>
          </w:pPr>
          <w:r>
            <w:rPr>
              <w:noProof/>
            </w:rPr>
            <w:drawing>
              <wp:inline distT="0" distB="0" distL="0" distR="0" wp14:anchorId="2863D995" wp14:editId="5F81B09A">
                <wp:extent cx="933061" cy="714375"/>
                <wp:effectExtent l="0" t="0" r="635" b="0"/>
                <wp:docPr id="1625287276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287276" name="Grafik 162528727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9707" cy="7194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66" w:type="dxa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2D6A4F"/>
          <w:tcMar>
            <w:top w:w="100" w:type="dxa"/>
            <w:left w:w="200" w:type="dxa"/>
            <w:bottom w:w="100" w:type="dxa"/>
            <w:right w:w="150" w:type="dxa"/>
          </w:tcMar>
          <w:vAlign w:val="center"/>
        </w:tcPr>
        <w:p w14:paraId="73C62120" w14:textId="54106F60" w:rsidR="00652DC0" w:rsidRPr="00EB3175" w:rsidRDefault="00FE59CB">
          <w:pPr>
            <w:rPr>
              <w:rFonts w:ascii="BundaySlab-Bold" w:hAnsi="BundaySlab-Bold"/>
            </w:rPr>
          </w:pPr>
          <w:r w:rsidRPr="00EB3175">
            <w:rPr>
              <w:rFonts w:ascii="BundaySlab-Bold" w:hAnsi="BundaySlab-Bold"/>
              <w:b/>
              <w:bCs/>
              <w:color w:val="FFFFFF"/>
              <w:sz w:val="36"/>
              <w:szCs w:val="36"/>
            </w:rPr>
            <w:t xml:space="preserve">Rindfleisch </w:t>
          </w:r>
          <w:r w:rsidR="00AF5575">
            <w:rPr>
              <w:rFonts w:ascii="BundaySlab-Bold" w:hAnsi="BundaySlab-Bold"/>
              <w:b/>
              <w:bCs/>
              <w:color w:val="FFFFFF"/>
              <w:sz w:val="36"/>
              <w:szCs w:val="36"/>
            </w:rPr>
            <w:t>Sommerpaket (viel Grill)</w:t>
          </w:r>
        </w:p>
        <w:p w14:paraId="12F1BA25" w14:textId="77777777" w:rsidR="00652DC0" w:rsidRDefault="00FE59CB">
          <w:r w:rsidRPr="00EB3175">
            <w:rPr>
              <w:rFonts w:ascii="BundaySlab-Bold" w:hAnsi="BundaySlab-Bold"/>
              <w:color w:val="B7E4C7"/>
            </w:rPr>
            <w:t>Balmschloss – Direktvermarktung vom Hof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A01A1"/>
    <w:multiLevelType w:val="hybridMultilevel"/>
    <w:tmpl w:val="658E8BF8"/>
    <w:lvl w:ilvl="0" w:tplc="2C345678">
      <w:start w:val="1"/>
      <w:numFmt w:val="bullet"/>
      <w:lvlText w:val="●"/>
      <w:lvlJc w:val="left"/>
      <w:pPr>
        <w:ind w:left="720" w:hanging="360"/>
      </w:pPr>
    </w:lvl>
    <w:lvl w:ilvl="1" w:tplc="981CDA22">
      <w:start w:val="1"/>
      <w:numFmt w:val="bullet"/>
      <w:lvlText w:val="○"/>
      <w:lvlJc w:val="left"/>
      <w:pPr>
        <w:ind w:left="1440" w:hanging="360"/>
      </w:pPr>
    </w:lvl>
    <w:lvl w:ilvl="2" w:tplc="05BEA7DE">
      <w:start w:val="1"/>
      <w:numFmt w:val="bullet"/>
      <w:lvlText w:val="■"/>
      <w:lvlJc w:val="left"/>
      <w:pPr>
        <w:ind w:left="2160" w:hanging="360"/>
      </w:pPr>
    </w:lvl>
    <w:lvl w:ilvl="3" w:tplc="86A4A17E">
      <w:start w:val="1"/>
      <w:numFmt w:val="bullet"/>
      <w:lvlText w:val="●"/>
      <w:lvlJc w:val="left"/>
      <w:pPr>
        <w:ind w:left="2880" w:hanging="360"/>
      </w:pPr>
    </w:lvl>
    <w:lvl w:ilvl="4" w:tplc="D58E3F08">
      <w:start w:val="1"/>
      <w:numFmt w:val="bullet"/>
      <w:lvlText w:val="○"/>
      <w:lvlJc w:val="left"/>
      <w:pPr>
        <w:ind w:left="3600" w:hanging="360"/>
      </w:pPr>
    </w:lvl>
    <w:lvl w:ilvl="5" w:tplc="803274AC">
      <w:start w:val="1"/>
      <w:numFmt w:val="bullet"/>
      <w:lvlText w:val="■"/>
      <w:lvlJc w:val="left"/>
      <w:pPr>
        <w:ind w:left="4320" w:hanging="360"/>
      </w:pPr>
    </w:lvl>
    <w:lvl w:ilvl="6" w:tplc="6E786B3C">
      <w:start w:val="1"/>
      <w:numFmt w:val="bullet"/>
      <w:lvlText w:val="●"/>
      <w:lvlJc w:val="left"/>
      <w:pPr>
        <w:ind w:left="5040" w:hanging="360"/>
      </w:pPr>
    </w:lvl>
    <w:lvl w:ilvl="7" w:tplc="57A6E800">
      <w:start w:val="1"/>
      <w:numFmt w:val="bullet"/>
      <w:lvlText w:val="●"/>
      <w:lvlJc w:val="left"/>
      <w:pPr>
        <w:ind w:left="5760" w:hanging="360"/>
      </w:pPr>
    </w:lvl>
    <w:lvl w:ilvl="8" w:tplc="FAD42764">
      <w:start w:val="1"/>
      <w:numFmt w:val="bullet"/>
      <w:lvlText w:val="●"/>
      <w:lvlJc w:val="left"/>
      <w:pPr>
        <w:ind w:left="6480" w:hanging="360"/>
      </w:pPr>
    </w:lvl>
  </w:abstractNum>
  <w:num w:numId="1" w16cid:durableId="197152023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Gu08wiNi9oPvDSrYCHr2kuzflJYTzg+mdMuZNYqW2GMZyX+gFuAX8LBBVGIY7jK9rhl1O0idWQIxxgQGb4HaPg==" w:salt="vFrG3PZSoHb7In0gSILrr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DC0"/>
    <w:rsid w:val="0000466E"/>
    <w:rsid w:val="00032A24"/>
    <w:rsid w:val="00032FA6"/>
    <w:rsid w:val="000843FE"/>
    <w:rsid w:val="000A34D0"/>
    <w:rsid w:val="000D1697"/>
    <w:rsid w:val="000E6484"/>
    <w:rsid w:val="001244EB"/>
    <w:rsid w:val="00147190"/>
    <w:rsid w:val="00180153"/>
    <w:rsid w:val="001C7FE1"/>
    <w:rsid w:val="002033C1"/>
    <w:rsid w:val="002539AB"/>
    <w:rsid w:val="00260F56"/>
    <w:rsid w:val="00272A97"/>
    <w:rsid w:val="002B336F"/>
    <w:rsid w:val="002D6337"/>
    <w:rsid w:val="002F6DD6"/>
    <w:rsid w:val="0030611E"/>
    <w:rsid w:val="00383D64"/>
    <w:rsid w:val="003E1FFA"/>
    <w:rsid w:val="00426F5E"/>
    <w:rsid w:val="004D2D45"/>
    <w:rsid w:val="004F1759"/>
    <w:rsid w:val="005138B9"/>
    <w:rsid w:val="00566229"/>
    <w:rsid w:val="00567622"/>
    <w:rsid w:val="005B0A2D"/>
    <w:rsid w:val="00606707"/>
    <w:rsid w:val="00652DC0"/>
    <w:rsid w:val="00660E9F"/>
    <w:rsid w:val="006C14F9"/>
    <w:rsid w:val="00724636"/>
    <w:rsid w:val="007730B6"/>
    <w:rsid w:val="00794249"/>
    <w:rsid w:val="007A7C5D"/>
    <w:rsid w:val="007E4426"/>
    <w:rsid w:val="007E67E0"/>
    <w:rsid w:val="00815D30"/>
    <w:rsid w:val="008238C5"/>
    <w:rsid w:val="0083216E"/>
    <w:rsid w:val="00863706"/>
    <w:rsid w:val="00897C82"/>
    <w:rsid w:val="008C2C7A"/>
    <w:rsid w:val="008E6A89"/>
    <w:rsid w:val="008F2F93"/>
    <w:rsid w:val="00932892"/>
    <w:rsid w:val="009D4763"/>
    <w:rsid w:val="009E7326"/>
    <w:rsid w:val="00A07568"/>
    <w:rsid w:val="00A86CFB"/>
    <w:rsid w:val="00A946E5"/>
    <w:rsid w:val="00AA1D06"/>
    <w:rsid w:val="00AA6E61"/>
    <w:rsid w:val="00AC450D"/>
    <w:rsid w:val="00AE379E"/>
    <w:rsid w:val="00AE7783"/>
    <w:rsid w:val="00AF5575"/>
    <w:rsid w:val="00B729AF"/>
    <w:rsid w:val="00B759B4"/>
    <w:rsid w:val="00B851A8"/>
    <w:rsid w:val="00BC50B6"/>
    <w:rsid w:val="00BC644A"/>
    <w:rsid w:val="00C13D34"/>
    <w:rsid w:val="00C544BC"/>
    <w:rsid w:val="00C95853"/>
    <w:rsid w:val="00CD5E33"/>
    <w:rsid w:val="00D55ED7"/>
    <w:rsid w:val="00DA42BF"/>
    <w:rsid w:val="00DE1B5D"/>
    <w:rsid w:val="00E26D7E"/>
    <w:rsid w:val="00E40136"/>
    <w:rsid w:val="00E8127B"/>
    <w:rsid w:val="00EB3175"/>
    <w:rsid w:val="00F87831"/>
    <w:rsid w:val="00FE59CB"/>
    <w:rsid w:val="00FF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5D36E05"/>
  <w15:docId w15:val="{E2E226EC-5568-4695-BCA0-EC74ECDB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B1B1B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EB317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B3175"/>
  </w:style>
  <w:style w:type="paragraph" w:styleId="Fuzeile">
    <w:name w:val="footer"/>
    <w:basedOn w:val="Standard"/>
    <w:link w:val="FuzeileZchn"/>
    <w:uiPriority w:val="99"/>
    <w:unhideWhenUsed/>
    <w:rsid w:val="00EB317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B3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Urs von Roll</cp:lastModifiedBy>
  <cp:revision>73</cp:revision>
  <cp:lastPrinted>2026-05-26T20:30:00Z</cp:lastPrinted>
  <dcterms:created xsi:type="dcterms:W3CDTF">2026-05-16T15:19:00Z</dcterms:created>
  <dcterms:modified xsi:type="dcterms:W3CDTF">2026-05-26T20:44:00Z</dcterms:modified>
</cp:coreProperties>
</file>